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53" w:rsidRDefault="00C46F53" w:rsidP="00F04527">
      <w:r>
        <w:t>AP Practice Free Response</w:t>
      </w:r>
    </w:p>
    <w:p w:rsidR="00C46F53" w:rsidRDefault="00C46F53" w:rsidP="00F04527">
      <w:r>
        <w:t xml:space="preserve">Remember, to try this on your own before you check your answers.  Bring to class on Monday. </w:t>
      </w:r>
    </w:p>
    <w:p w:rsidR="00C46F53" w:rsidRDefault="00C46F53" w:rsidP="00F04527"/>
    <w:p w:rsidR="00C46F53" w:rsidRDefault="00C46F53" w:rsidP="00F04527"/>
    <w:p w:rsidR="00C46F53" w:rsidRDefault="00C46F53" w:rsidP="00F04527"/>
    <w:p w:rsidR="00F04527" w:rsidRPr="00F04527" w:rsidRDefault="00C46F53" w:rsidP="00F04527">
      <w:r>
        <w:t>1</w:t>
      </w:r>
      <w:r w:rsidR="00F04527" w:rsidRPr="00F04527">
        <w:t>. Interest groups seek to influence political processes in ways that benefit their members. In doing so, however,</w:t>
      </w:r>
      <w:r w:rsidR="00F04527">
        <w:t xml:space="preserve"> </w:t>
      </w:r>
      <w:r w:rsidR="00F04527" w:rsidRPr="00F04527">
        <w:t>they may not act in the overall public interest.</w:t>
      </w:r>
    </w:p>
    <w:p w:rsidR="00F04527" w:rsidRPr="00F04527" w:rsidRDefault="00F04527" w:rsidP="00F04527">
      <w:r w:rsidRPr="00F04527">
        <w:t>(a) Describe two techniques interest groups use to influence elections.</w:t>
      </w:r>
    </w:p>
    <w:p w:rsidR="00F04527" w:rsidRPr="00F04527" w:rsidRDefault="00F04527" w:rsidP="00F04527">
      <w:r w:rsidRPr="00F04527">
        <w:t>(b) Explain how interest groups use each of the following to influence government decision making.</w:t>
      </w:r>
    </w:p>
    <w:p w:rsidR="00F04527" w:rsidRPr="00F04527" w:rsidRDefault="00F04527" w:rsidP="00F04527">
      <w:r w:rsidRPr="00F04527">
        <w:t>• Issue networks (also known as iron triangles)</w:t>
      </w:r>
    </w:p>
    <w:p w:rsidR="00F04527" w:rsidRPr="00F04527" w:rsidRDefault="00F04527" w:rsidP="00F04527">
      <w:r w:rsidRPr="00F04527">
        <w:t>• Amicus curiae briefs</w:t>
      </w:r>
    </w:p>
    <w:p w:rsidR="00F04527" w:rsidRPr="00F04527" w:rsidRDefault="00F04527" w:rsidP="00F04527">
      <w:r w:rsidRPr="00F04527">
        <w:t>(c) Explain how each of the following serves to limit interest group influence.</w:t>
      </w:r>
    </w:p>
    <w:p w:rsidR="00F04527" w:rsidRPr="00F04527" w:rsidRDefault="00F04527" w:rsidP="00F04527">
      <w:r w:rsidRPr="00F04527">
        <w:t>• The media</w:t>
      </w:r>
    </w:p>
    <w:p w:rsidR="00225DDC" w:rsidRDefault="00F04527" w:rsidP="00F04527">
      <w:r w:rsidRPr="00F04527">
        <w:t>• Pluralism</w:t>
      </w:r>
    </w:p>
    <w:p w:rsidR="00C46F53" w:rsidRDefault="00C46F53" w:rsidP="00F04527"/>
    <w:p w:rsidR="00C46F53" w:rsidRPr="00C46F53" w:rsidRDefault="00C46F53" w:rsidP="00C46F53">
      <w:r>
        <w:t>2.  I</w:t>
      </w:r>
      <w:r w:rsidRPr="00C46F53">
        <w:t>n the United States Congress, the majority party exerts a substantial influenc</w:t>
      </w:r>
      <w:r>
        <w:t xml:space="preserve">e over lawmaking. However, even </w:t>
      </w:r>
      <w:r w:rsidRPr="00C46F53">
        <w:t>when one party has a numerical majority in each chamber of the United States Congress, there is no guarantee</w:t>
      </w:r>
      <w:r>
        <w:t xml:space="preserve"> </w:t>
      </w:r>
      <w:r w:rsidRPr="00C46F53">
        <w:t>that legislation supported by that majority party will be passed by both chambers. Rules of each chamber</w:t>
      </w:r>
      <w:r>
        <w:t xml:space="preserve"> </w:t>
      </w:r>
      <w:r w:rsidRPr="00C46F53">
        <w:t>independently influence the likelihood that legislation will pass in that chamber; legislation passed by one</w:t>
      </w:r>
      <w:r>
        <w:t xml:space="preserve"> </w:t>
      </w:r>
      <w:r w:rsidRPr="00C46F53">
        <w:t>chamber is not always passed by the other.</w:t>
      </w:r>
    </w:p>
    <w:p w:rsidR="00C46F53" w:rsidRPr="00C46F53" w:rsidRDefault="00C46F53" w:rsidP="00C46F53">
      <w:r w:rsidRPr="00C46F53">
        <w:t>(a) Describe two advantages the majority party in the United States House of Representatives has in lawmaking,</w:t>
      </w:r>
      <w:r>
        <w:t xml:space="preserve"> </w:t>
      </w:r>
      <w:r w:rsidRPr="00C46F53">
        <w:t>above and beyond the numerical advantage that that majority party enjoys in floor voting.</w:t>
      </w:r>
    </w:p>
    <w:p w:rsidR="00C46F53" w:rsidRPr="00C46F53" w:rsidRDefault="00C46F53" w:rsidP="00C46F53">
      <w:r w:rsidRPr="00C46F53">
        <w:t>(b) Describe two differences between House and Senate rules that may make it likely that legislation may pass</w:t>
      </w:r>
      <w:r>
        <w:t xml:space="preserve"> </w:t>
      </w:r>
      <w:r w:rsidRPr="00C46F53">
        <w:t>in one chamber but not in the other.</w:t>
      </w:r>
    </w:p>
    <w:p w:rsidR="00C46F53" w:rsidRDefault="00C46F53" w:rsidP="00C46F53">
      <w:r w:rsidRPr="00C46F53">
        <w:t>(c) Explain how the differences identified in (b) can lead to the passage of a bill in one chamber but not in the</w:t>
      </w:r>
      <w:r>
        <w:t xml:space="preserve"> </w:t>
      </w:r>
      <w:bookmarkStart w:id="0" w:name="_GoBack"/>
      <w:bookmarkEnd w:id="0"/>
      <w:r w:rsidRPr="00C46F53">
        <w:t>other.</w:t>
      </w:r>
    </w:p>
    <w:sectPr w:rsidR="00C4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27"/>
    <w:rsid w:val="00225DDC"/>
    <w:rsid w:val="00C46F53"/>
    <w:rsid w:val="00F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2014-05-02T13:33:00Z</cp:lastPrinted>
  <dcterms:created xsi:type="dcterms:W3CDTF">2014-05-02T13:33:00Z</dcterms:created>
  <dcterms:modified xsi:type="dcterms:W3CDTF">2014-05-02T17:23:00Z</dcterms:modified>
</cp:coreProperties>
</file>